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58" w:rsidRPr="00441558" w:rsidRDefault="00441558" w:rsidP="00441558">
      <w:pPr>
        <w:jc w:val="center"/>
        <w:rPr>
          <w:b/>
          <w:sz w:val="28"/>
          <w:szCs w:val="28"/>
        </w:rPr>
      </w:pPr>
      <w:r w:rsidRPr="00441558">
        <w:rPr>
          <w:b/>
          <w:sz w:val="28"/>
          <w:szCs w:val="28"/>
        </w:rPr>
        <w:t>Пояснительная записка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Данная рабочая программа  разработана на основе Федерального компонента государственного стандарта основного общего образования (2004 год) и на основе Примерных программ по иностранным языкам, одобренных Министерством Образования Российской Федерации для основного общего образования.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УМК «Твой друг французский язык» </w:t>
      </w:r>
      <w:proofErr w:type="spellStart"/>
      <w:r w:rsidRPr="00441558">
        <w:rPr>
          <w:sz w:val="28"/>
          <w:szCs w:val="28"/>
        </w:rPr>
        <w:t>Кулигиной</w:t>
      </w:r>
      <w:proofErr w:type="spellEnd"/>
      <w:r w:rsidRPr="00441558">
        <w:rPr>
          <w:sz w:val="28"/>
          <w:szCs w:val="28"/>
        </w:rPr>
        <w:t xml:space="preserve">  А.С. допущен Министерством образования и науки РФ и входит в федеральный перечень учебников на 201</w:t>
      </w:r>
      <w:r>
        <w:rPr>
          <w:sz w:val="28"/>
          <w:szCs w:val="28"/>
        </w:rPr>
        <w:t>8/19</w:t>
      </w:r>
      <w:r w:rsidRPr="00441558">
        <w:rPr>
          <w:sz w:val="28"/>
          <w:szCs w:val="28"/>
        </w:rPr>
        <w:t xml:space="preserve"> учебный год и соответствует целям и задачам обучения в 8 классе.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В состав УМК входят: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- 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Французский язык: Твой друг французский язык: учебник для 8 класса/ 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- М: «Просвещение», 2014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-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Французский язык: Твой друг французский язык: рабочая тетрадь к учебнику для 8 класса/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  - М: Просвещение,  2015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-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Французский язык: Твой друг французский язык</w:t>
      </w:r>
      <w:proofErr w:type="gramStart"/>
      <w:r w:rsidRPr="00441558">
        <w:rPr>
          <w:sz w:val="28"/>
          <w:szCs w:val="28"/>
        </w:rPr>
        <w:t xml:space="preserve"> :</w:t>
      </w:r>
      <w:proofErr w:type="gram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аудиокурс</w:t>
      </w:r>
      <w:proofErr w:type="spellEnd"/>
      <w:r w:rsidRPr="00441558">
        <w:rPr>
          <w:sz w:val="28"/>
          <w:szCs w:val="28"/>
        </w:rPr>
        <w:t xml:space="preserve"> к учебнику для 8 класса /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 - М: Просвещение, 2014 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- </w:t>
      </w:r>
      <w:proofErr w:type="spellStart"/>
      <w:r w:rsidRPr="00441558">
        <w:rPr>
          <w:sz w:val="28"/>
          <w:szCs w:val="28"/>
        </w:rPr>
        <w:t>Кулигина</w:t>
      </w:r>
      <w:proofErr w:type="spellEnd"/>
      <w:r w:rsidRPr="00441558">
        <w:rPr>
          <w:sz w:val="28"/>
          <w:szCs w:val="28"/>
        </w:rPr>
        <w:t xml:space="preserve">  А. С. Французский язык: Твой друг французский язык: книга для учителя к учебнику для  8 класса. М: Просвещение 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Программа реализует следующие </w:t>
      </w:r>
      <w:r w:rsidRPr="00441558">
        <w:rPr>
          <w:b/>
          <w:sz w:val="28"/>
          <w:szCs w:val="28"/>
        </w:rPr>
        <w:t>основные функции</w:t>
      </w:r>
      <w:r w:rsidRPr="00441558">
        <w:rPr>
          <w:sz w:val="28"/>
          <w:szCs w:val="28"/>
        </w:rPr>
        <w:t xml:space="preserve">: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b/>
          <w:sz w:val="28"/>
          <w:szCs w:val="28"/>
        </w:rPr>
        <w:t>Информационно-методическая функция</w:t>
      </w:r>
      <w:r w:rsidRPr="00441558">
        <w:rPr>
          <w:sz w:val="28"/>
          <w:szCs w:val="28"/>
        </w:rPr>
        <w:t xml:space="preserve">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 «Французский язык», о специфике каждого этапа обучения.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b/>
          <w:sz w:val="28"/>
          <w:szCs w:val="28"/>
        </w:rPr>
        <w:t>Организационно-планирующая функция</w:t>
      </w:r>
      <w:r w:rsidRPr="00441558">
        <w:rPr>
          <w:sz w:val="28"/>
          <w:szCs w:val="28"/>
        </w:rPr>
        <w:t xml:space="preserve">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французскому языку.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b/>
          <w:sz w:val="28"/>
          <w:szCs w:val="28"/>
        </w:rPr>
        <w:t>Контролирующая функция</w:t>
      </w:r>
      <w:r w:rsidRPr="00441558">
        <w:rPr>
          <w:sz w:val="28"/>
          <w:szCs w:val="28"/>
        </w:rPr>
        <w:t xml:space="preserve"> заключается в том, что программа, задавая требования к содержанию речи, коммуникативным умениям, отбору языкового материала и уровням </w:t>
      </w:r>
      <w:proofErr w:type="spellStart"/>
      <w:r w:rsidRPr="00441558">
        <w:rPr>
          <w:sz w:val="28"/>
          <w:szCs w:val="28"/>
        </w:rPr>
        <w:t>обученности</w:t>
      </w:r>
      <w:proofErr w:type="spellEnd"/>
      <w:r w:rsidRPr="00441558">
        <w:rPr>
          <w:sz w:val="28"/>
          <w:szCs w:val="28"/>
        </w:rPr>
        <w:t xml:space="preserve"> школьников на каждом этапе </w:t>
      </w:r>
      <w:r w:rsidRPr="00441558">
        <w:rPr>
          <w:sz w:val="28"/>
          <w:szCs w:val="28"/>
        </w:rPr>
        <w:lastRenderedPageBreak/>
        <w:t>обучения, может служить основой для сравнения полученных в процессе контроля результатов.</w:t>
      </w:r>
    </w:p>
    <w:p w:rsidR="00441558" w:rsidRPr="00441558" w:rsidRDefault="00441558" w:rsidP="00441558">
      <w:pPr>
        <w:jc w:val="center"/>
        <w:rPr>
          <w:b/>
          <w:sz w:val="28"/>
          <w:szCs w:val="28"/>
        </w:rPr>
      </w:pPr>
      <w:r w:rsidRPr="00441558">
        <w:rPr>
          <w:b/>
          <w:sz w:val="28"/>
          <w:szCs w:val="28"/>
        </w:rPr>
        <w:t>Цели обучения французскому языку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Изучение французского языка в основной средней школе направлено </w:t>
      </w:r>
      <w:r>
        <w:rPr>
          <w:sz w:val="28"/>
          <w:szCs w:val="28"/>
        </w:rPr>
        <w:t xml:space="preserve">на достижение следующих целей: </w:t>
      </w:r>
      <w:r w:rsidRPr="00441558">
        <w:rPr>
          <w:sz w:val="28"/>
          <w:szCs w:val="28"/>
        </w:rPr>
        <w:t xml:space="preserve">Дальнейшее </w:t>
      </w:r>
      <w:r w:rsidRPr="00441558">
        <w:rPr>
          <w:b/>
          <w:i/>
          <w:sz w:val="28"/>
          <w:szCs w:val="28"/>
        </w:rPr>
        <w:t>развитие иноязычной коммуникативной компетенции</w:t>
      </w:r>
      <w:r w:rsidRPr="00441558">
        <w:rPr>
          <w:sz w:val="28"/>
          <w:szCs w:val="28"/>
        </w:rPr>
        <w:t xml:space="preserve"> в совокупности еѐ составляющих, а именно: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b/>
          <w:sz w:val="28"/>
          <w:szCs w:val="28"/>
        </w:rPr>
        <w:t>речевая компетенция</w:t>
      </w:r>
      <w:r w:rsidRPr="00441558">
        <w:rPr>
          <w:sz w:val="28"/>
          <w:szCs w:val="28"/>
        </w:rPr>
        <w:t xml:space="preserve"> — развитие коммуникативных умений в четырѐх основных видах речевой деятельности (говорении, </w:t>
      </w:r>
      <w:proofErr w:type="spellStart"/>
      <w:r w:rsidRPr="00441558">
        <w:rPr>
          <w:sz w:val="28"/>
          <w:szCs w:val="28"/>
        </w:rPr>
        <w:t>аудировании</w:t>
      </w:r>
      <w:proofErr w:type="spellEnd"/>
      <w:r w:rsidRPr="00441558">
        <w:rPr>
          <w:sz w:val="28"/>
          <w:szCs w:val="28"/>
        </w:rPr>
        <w:t xml:space="preserve">, чтении, письме); </w:t>
      </w:r>
    </w:p>
    <w:p w:rsidR="00441558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b/>
          <w:sz w:val="28"/>
          <w:szCs w:val="28"/>
        </w:rPr>
        <w:t>языковая компетенция</w:t>
      </w:r>
      <w:r w:rsidRPr="00441558">
        <w:rPr>
          <w:sz w:val="28"/>
          <w:szCs w:val="28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441558">
        <w:rPr>
          <w:sz w:val="28"/>
          <w:szCs w:val="28"/>
        </w:rPr>
        <w:t>c</w:t>
      </w:r>
      <w:proofErr w:type="spellEnd"/>
      <w:r w:rsidRPr="00441558">
        <w:rPr>
          <w:sz w:val="28"/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языках; </w:t>
      </w:r>
      <w:proofErr w:type="gramEnd"/>
    </w:p>
    <w:p w:rsidR="00441558" w:rsidRDefault="00441558" w:rsidP="00441558">
      <w:pPr>
        <w:jc w:val="both"/>
        <w:rPr>
          <w:sz w:val="28"/>
          <w:szCs w:val="28"/>
        </w:rPr>
      </w:pPr>
      <w:proofErr w:type="spellStart"/>
      <w:r w:rsidRPr="00441558">
        <w:rPr>
          <w:b/>
          <w:sz w:val="28"/>
          <w:szCs w:val="28"/>
        </w:rPr>
        <w:t>социокультурная</w:t>
      </w:r>
      <w:proofErr w:type="spellEnd"/>
      <w:r w:rsidRPr="00441558">
        <w:rPr>
          <w:b/>
          <w:sz w:val="28"/>
          <w:szCs w:val="28"/>
        </w:rPr>
        <w:t xml:space="preserve"> / межкультурная компетенция</w:t>
      </w:r>
      <w:r w:rsidRPr="00441558">
        <w:rPr>
          <w:sz w:val="28"/>
          <w:szCs w:val="28"/>
        </w:rPr>
        <w:t xml:space="preserve"> —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еѐ культуру в условиях межкультурного общения;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b/>
          <w:sz w:val="28"/>
          <w:szCs w:val="28"/>
        </w:rPr>
        <w:t>компенсаторная компетенция</w:t>
      </w:r>
      <w:r w:rsidRPr="00441558">
        <w:rPr>
          <w:sz w:val="28"/>
          <w:szCs w:val="28"/>
        </w:rPr>
        <w:t xml:space="preserve"> — развитие умений выходить из положения в условиях дефицита языковых сре</w:t>
      </w:r>
      <w:proofErr w:type="gramStart"/>
      <w:r w:rsidRPr="00441558">
        <w:rPr>
          <w:sz w:val="28"/>
          <w:szCs w:val="28"/>
        </w:rPr>
        <w:t>дств пр</w:t>
      </w:r>
      <w:proofErr w:type="gramEnd"/>
      <w:r w:rsidRPr="00441558">
        <w:rPr>
          <w:sz w:val="28"/>
          <w:szCs w:val="28"/>
        </w:rPr>
        <w:t xml:space="preserve">и получении и передаче информации;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b/>
          <w:sz w:val="28"/>
          <w:szCs w:val="28"/>
        </w:rPr>
        <w:t>учебно-познавательная компетенция</w:t>
      </w:r>
      <w:r w:rsidRPr="00441558">
        <w:rPr>
          <w:sz w:val="28"/>
          <w:szCs w:val="28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</w:t>
      </w:r>
      <w:proofErr w:type="gramStart"/>
      <w:r w:rsidRPr="00441558">
        <w:rPr>
          <w:sz w:val="28"/>
          <w:szCs w:val="28"/>
        </w:rPr>
        <w:t>приѐмами</w:t>
      </w:r>
      <w:proofErr w:type="gramEnd"/>
      <w:r w:rsidRPr="00441558">
        <w:rPr>
          <w:sz w:val="28"/>
          <w:szCs w:val="28"/>
        </w:rPr>
        <w:t xml:space="preserve"> самостоятельного изучения языков и культур, в том числе с использованием новых информационных технологий.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i/>
          <w:sz w:val="28"/>
          <w:szCs w:val="28"/>
        </w:rPr>
        <w:t xml:space="preserve">Развитие личности учащихся </w:t>
      </w:r>
      <w:r w:rsidRPr="00441558">
        <w:rPr>
          <w:sz w:val="28"/>
          <w:szCs w:val="28"/>
        </w:rPr>
        <w:t xml:space="preserve">посредством воспитательного потенциала французского языка: формирование у учащихся потребности в изучении иностранных языков и в овладении ими как средством общения, познания, самореализации и социальной адаптации в поликультурном, </w:t>
      </w:r>
      <w:proofErr w:type="spellStart"/>
      <w:r w:rsidRPr="00441558">
        <w:rPr>
          <w:sz w:val="28"/>
          <w:szCs w:val="28"/>
        </w:rPr>
        <w:t>полиэтническом</w:t>
      </w:r>
      <w:proofErr w:type="spellEnd"/>
      <w:r w:rsidRPr="00441558">
        <w:rPr>
          <w:sz w:val="28"/>
          <w:szCs w:val="28"/>
        </w:rPr>
        <w:t xml:space="preserve"> мире; формирование общекультурной и этнической </w:t>
      </w:r>
      <w:r w:rsidRPr="00441558">
        <w:rPr>
          <w:sz w:val="28"/>
          <w:szCs w:val="28"/>
        </w:rPr>
        <w:lastRenderedPageBreak/>
        <w:t>идентичности как составляющих гражданской идентичности личности; воспитание каче</w:t>
      </w:r>
      <w:proofErr w:type="gramStart"/>
      <w:r w:rsidRPr="00441558">
        <w:rPr>
          <w:sz w:val="28"/>
          <w:szCs w:val="28"/>
        </w:rPr>
        <w:t>ств гр</w:t>
      </w:r>
      <w:proofErr w:type="gramEnd"/>
      <w:r w:rsidRPr="00441558">
        <w:rPr>
          <w:sz w:val="28"/>
          <w:szCs w:val="28"/>
        </w:rPr>
        <w:t xml:space="preserve">ажданина, патриота; </w:t>
      </w:r>
      <w:proofErr w:type="gramStart"/>
      <w:r w:rsidRPr="00441558">
        <w:rPr>
          <w:sz w:val="28"/>
          <w:szCs w:val="28"/>
        </w:rPr>
        <w:t xml:space="preserve">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своей собственной культуры; развитие стремления к овладению основами мировой культуры средствами иностранного языка; осознание необходимости вести здоровый образ жизни путѐм информирования об общественно признанных формах поддержки здоровья и обсуждения необходимости отказа от вредных привычек. </w:t>
      </w:r>
      <w:proofErr w:type="gramEnd"/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В процессе изучения французского языка реализуются следующие задачи:  </w:t>
      </w:r>
    </w:p>
    <w:p w:rsid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реализовать достаточно высокий уровень коммуникативной компетенции для общения в устной и письменной формах в рамках предлагаемой в УМК тематики (достижение учащими</w:t>
      </w:r>
      <w:r>
        <w:rPr>
          <w:sz w:val="28"/>
          <w:szCs w:val="28"/>
        </w:rPr>
        <w:t>ся уровня 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);  </w:t>
      </w:r>
    </w:p>
    <w:p w:rsid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продолжить формирование умения использовать французский язык как средство сам</w:t>
      </w:r>
      <w:r>
        <w:rPr>
          <w:sz w:val="28"/>
          <w:szCs w:val="28"/>
        </w:rPr>
        <w:t>ообразования и саморазвития;</w:t>
      </w:r>
    </w:p>
    <w:p w:rsid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расширить объем </w:t>
      </w:r>
      <w:proofErr w:type="spellStart"/>
      <w:r w:rsidRPr="00441558">
        <w:rPr>
          <w:sz w:val="28"/>
          <w:szCs w:val="28"/>
        </w:rPr>
        <w:t>социокультурных</w:t>
      </w:r>
      <w:proofErr w:type="spellEnd"/>
      <w:r w:rsidRPr="00441558">
        <w:rPr>
          <w:sz w:val="28"/>
          <w:szCs w:val="28"/>
        </w:rPr>
        <w:t xml:space="preserve"> знаний о своей стране и Франции для реализации задачи реального общения с носителями французского</w:t>
      </w:r>
      <w:r>
        <w:rPr>
          <w:sz w:val="28"/>
          <w:szCs w:val="28"/>
        </w:rPr>
        <w:t xml:space="preserve"> языка;</w:t>
      </w:r>
    </w:p>
    <w:p w:rsid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развивать умения планировать свое речевое поведение, передавать информацию в связных, логичных, аргу</w:t>
      </w:r>
      <w:r>
        <w:rPr>
          <w:sz w:val="28"/>
          <w:szCs w:val="28"/>
        </w:rPr>
        <w:t xml:space="preserve">ментированных высказываниях;  </w:t>
      </w:r>
    </w:p>
    <w:p w:rsid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развивать умение пользоваться собственным речевым опытом (вербальными и невербальными элементами) для компенсации имеющихся пробелов в</w:t>
      </w:r>
      <w:r>
        <w:rPr>
          <w:sz w:val="28"/>
          <w:szCs w:val="28"/>
        </w:rPr>
        <w:t xml:space="preserve"> знаниях французского языка;  </w:t>
      </w:r>
    </w:p>
    <w:p w:rsid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научить работать с функциональными текстами, отражающими современную жизнь Франции и России, газетными публикациями, инструкциями к применению, анонс</w:t>
      </w:r>
      <w:r>
        <w:rPr>
          <w:sz w:val="28"/>
          <w:szCs w:val="28"/>
        </w:rPr>
        <w:t xml:space="preserve">ами, объявлениями, рекламой;  </w:t>
      </w:r>
    </w:p>
    <w:p w:rsidR="00441558" w:rsidRPr="00441558" w:rsidRDefault="00441558" w:rsidP="0044155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сформировать понимание того, что изучение иностранного языка ведет к взаимопониманию людей – представителей разных ку</w:t>
      </w:r>
      <w:r>
        <w:rPr>
          <w:sz w:val="28"/>
          <w:szCs w:val="28"/>
        </w:rPr>
        <w:t xml:space="preserve">льтур, к познанию </w:t>
      </w:r>
      <w:r w:rsidRPr="00441558">
        <w:rPr>
          <w:sz w:val="28"/>
          <w:szCs w:val="28"/>
        </w:rPr>
        <w:t xml:space="preserve">культуры другого народа, что, в свою очередь, приведет к осознанию культурного своеобразия и ценности своего народа.  </w:t>
      </w:r>
    </w:p>
    <w:p w:rsidR="00441558" w:rsidRDefault="00441558" w:rsidP="00441558">
      <w:pPr>
        <w:jc w:val="center"/>
        <w:rPr>
          <w:sz w:val="28"/>
          <w:szCs w:val="28"/>
        </w:rPr>
      </w:pPr>
      <w:r w:rsidRPr="00441558">
        <w:rPr>
          <w:b/>
          <w:sz w:val="28"/>
          <w:szCs w:val="28"/>
        </w:rPr>
        <w:t>ОПИСАНИЕ МЕСТА УЧЕБНОГО КУРСА В УЧЕБНОМ ПЛАНЕ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Представленная программа предусматривает изучение французского языка в 8 классе из расчѐта 3 учебных часов в неделю,  105 часов в год.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lastRenderedPageBreak/>
        <w:t>Планируемые результаты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Планируются достижения </w:t>
      </w:r>
      <w:proofErr w:type="gramStart"/>
      <w:r w:rsidRPr="00441558">
        <w:rPr>
          <w:sz w:val="28"/>
          <w:szCs w:val="28"/>
        </w:rPr>
        <w:t>обучающимися</w:t>
      </w:r>
      <w:proofErr w:type="gramEnd"/>
      <w:r w:rsidRPr="00441558">
        <w:rPr>
          <w:sz w:val="28"/>
          <w:szCs w:val="28"/>
        </w:rPr>
        <w:t xml:space="preserve"> следующих результатов: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формирование мотивации к изучению иностранных языков и стремление к самосовершенствованию в образовательной области «Иностранный язык»;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• осознание возможностей самореализации средствами французского языка;  • стремление к совершенствованию собственной речевой культуры в целом;  • формирование коммуникативной компетенции в межкультурной</w:t>
      </w:r>
      <w:r>
        <w:rPr>
          <w:sz w:val="28"/>
          <w:szCs w:val="28"/>
        </w:rPr>
        <w:t xml:space="preserve"> и межэтнической коммуникации;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развитие таких качеств, как воля, целеустремленность, </w:t>
      </w:r>
      <w:proofErr w:type="spellStart"/>
      <w:r w:rsidRPr="00441558">
        <w:rPr>
          <w:sz w:val="28"/>
          <w:szCs w:val="28"/>
        </w:rPr>
        <w:t>креативность</w:t>
      </w:r>
      <w:proofErr w:type="spellEnd"/>
      <w:r w:rsidRPr="00441558">
        <w:rPr>
          <w:sz w:val="28"/>
          <w:szCs w:val="28"/>
        </w:rPr>
        <w:t xml:space="preserve">, инициативность, </w:t>
      </w:r>
      <w:proofErr w:type="spellStart"/>
      <w:r w:rsidRPr="00441558">
        <w:rPr>
          <w:sz w:val="28"/>
          <w:szCs w:val="28"/>
        </w:rPr>
        <w:t>эмпатия</w:t>
      </w:r>
      <w:proofErr w:type="spellEnd"/>
      <w:r w:rsidRPr="00441558">
        <w:rPr>
          <w:sz w:val="28"/>
          <w:szCs w:val="28"/>
        </w:rPr>
        <w:t>, тру</w:t>
      </w:r>
      <w:r>
        <w:rPr>
          <w:sz w:val="28"/>
          <w:szCs w:val="28"/>
        </w:rPr>
        <w:t>долюбие, дисциплинированность;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• формирование общекультурной и этнической идентичности как составляющих граж</w:t>
      </w:r>
      <w:r>
        <w:rPr>
          <w:sz w:val="28"/>
          <w:szCs w:val="28"/>
        </w:rPr>
        <w:t>данской идентичности личности;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• стремление к лучшему осознанию культуры своего народа и готовность к ознакомлению с ней представителей других стран; толерантное отношение к проявлениям иной культуры; осознание себя гр</w:t>
      </w:r>
      <w:r>
        <w:rPr>
          <w:sz w:val="28"/>
          <w:szCs w:val="28"/>
        </w:rPr>
        <w:t>ажданином своей страны и мира;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• готовность отстаивать национальные и общечеловеческие (гуманистические, демократические) ценности, свою гражданскую позицию</w:t>
      </w:r>
      <w:proofErr w:type="gramStart"/>
      <w:r w:rsidRPr="00441558">
        <w:rPr>
          <w:sz w:val="28"/>
          <w:szCs w:val="28"/>
        </w:rPr>
        <w:t>.</w:t>
      </w:r>
      <w:proofErr w:type="gramEnd"/>
      <w:r w:rsidRPr="00441558">
        <w:rPr>
          <w:sz w:val="28"/>
          <w:szCs w:val="28"/>
        </w:rPr>
        <w:t xml:space="preserve">  • </w:t>
      </w:r>
      <w:proofErr w:type="gramStart"/>
      <w:r w:rsidRPr="00441558">
        <w:rPr>
          <w:sz w:val="28"/>
          <w:szCs w:val="28"/>
        </w:rPr>
        <w:t>р</w:t>
      </w:r>
      <w:proofErr w:type="gramEnd"/>
      <w:r w:rsidRPr="00441558">
        <w:rPr>
          <w:sz w:val="28"/>
          <w:szCs w:val="28"/>
        </w:rPr>
        <w:t xml:space="preserve">азвитие умения планировать свое речевое и неречевое поведение;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развитие исследовательских учебных действий, включая навыки работы с информацией, поиск и выделение нужной информации, обобщение и фиксация информации;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развитие смыслового чтения, включая умение определять тему, прогнозировать содержание текста по заголовку и по ключевым словам, выделять основную мысль, главные факты, опуская второстепенные, устанавливать логическую последовательность основных фактов;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французском языке. 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lastRenderedPageBreak/>
        <w:t xml:space="preserve">Речевая компетенция:  </w:t>
      </w:r>
      <w:r w:rsidRPr="00441558">
        <w:rPr>
          <w:i/>
          <w:sz w:val="28"/>
          <w:szCs w:val="28"/>
        </w:rPr>
        <w:t>1) говорен</w:t>
      </w:r>
      <w:r w:rsidRPr="00441558">
        <w:rPr>
          <w:sz w:val="28"/>
          <w:szCs w:val="28"/>
        </w:rPr>
        <w:t xml:space="preserve">ие 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sz w:val="28"/>
          <w:szCs w:val="28"/>
        </w:rPr>
        <w:t>• диалог-расспрос: запрашивать и сообщать фактическую информацию, переходя с позиции спрашивающего на позицию отвечающего, брать и давать интервью;  • диалог-побуждение к действию: обращаться с жалобой; давать совет и принимать/не принимать его; выражать согласие/несогласие принять предложение, объяснить почему;  • диалог-обмен мнениями: выражать точку зрения, высказывать одобрение/неодобрение, эмоциональную оценку обсуждаемого;  • вести комбинированный диалог по модели;</w:t>
      </w:r>
      <w:proofErr w:type="gramEnd"/>
      <w:r w:rsidRPr="00441558">
        <w:rPr>
          <w:sz w:val="28"/>
          <w:szCs w:val="28"/>
        </w:rPr>
        <w:t xml:space="preserve">  • кратко высказываться о фактах и событиях, используя такие коммуникативные типы речи, как рассказ, описание, сообщение, повествование, эмоциональные и оценочные суждения (объем монологического высказывания 10-15 фраз);  • передавать содержание, основную мысль с опорой на текст;  • выражать и аргументировать свое отношение к </w:t>
      </w:r>
      <w:proofErr w:type="gramStart"/>
      <w:r w:rsidRPr="00441558">
        <w:rPr>
          <w:sz w:val="28"/>
          <w:szCs w:val="28"/>
        </w:rPr>
        <w:t>прочитанному</w:t>
      </w:r>
      <w:proofErr w:type="gramEnd"/>
      <w:r w:rsidRPr="00441558">
        <w:rPr>
          <w:sz w:val="28"/>
          <w:szCs w:val="28"/>
        </w:rPr>
        <w:t xml:space="preserve">;  • пересказывать прочитанное/прослушанное;  • описывать картинку.  </w:t>
      </w:r>
    </w:p>
    <w:p w:rsidR="00441558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i/>
          <w:sz w:val="28"/>
          <w:szCs w:val="28"/>
        </w:rPr>
        <w:t xml:space="preserve">2) </w:t>
      </w:r>
      <w:proofErr w:type="spellStart"/>
      <w:r w:rsidRPr="00441558">
        <w:rPr>
          <w:i/>
          <w:sz w:val="28"/>
          <w:szCs w:val="28"/>
        </w:rPr>
        <w:t>аудирование</w:t>
      </w:r>
      <w:proofErr w:type="spellEnd"/>
      <w:r w:rsidRPr="00441558">
        <w:rPr>
          <w:i/>
          <w:sz w:val="28"/>
          <w:szCs w:val="28"/>
        </w:rPr>
        <w:t xml:space="preserve"> </w:t>
      </w:r>
      <w:r w:rsidRPr="00441558">
        <w:rPr>
          <w:sz w:val="28"/>
          <w:szCs w:val="28"/>
        </w:rPr>
        <w:t xml:space="preserve"> • воспринимать на слух и понимать несложные тексты с разной глубиной и точностью проникновения в их содержание, с выборочным пониманием в зависимости от коммуникативной задачи и стиля текста;  • выделять основную информацию на слух и прогнозировать его содержание;  • выбирать главные факты, опуская второстепенные;  • выборочно понимать необходимую информацию прагматических текстов с опорой на языковую догадку, контекст;</w:t>
      </w:r>
      <w:proofErr w:type="gramEnd"/>
      <w:r w:rsidRPr="00441558">
        <w:rPr>
          <w:sz w:val="28"/>
          <w:szCs w:val="28"/>
        </w:rPr>
        <w:t xml:space="preserve">  • игнорировать неизвестный языковой материал, несущественный для понимания.  </w:t>
      </w:r>
    </w:p>
    <w:p w:rsidR="00441558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i/>
          <w:sz w:val="28"/>
          <w:szCs w:val="28"/>
        </w:rPr>
        <w:t>3) чтение</w:t>
      </w:r>
      <w:r w:rsidRPr="00441558">
        <w:rPr>
          <w:sz w:val="28"/>
          <w:szCs w:val="28"/>
        </w:rPr>
        <w:t xml:space="preserve">  • читать аутентичные тексты объемом 400-500 слов разных жанров и стилей с понимание основного содержания текста;  • читать несложные аутентичные тексты объемом 150-200 слов с полным и точным пониманием и с использованием различных приемов смысловой переработки текста, уметь оценивать полученную информацию, выражать свое мнение;  • читать аутентичные тексты с выборочным пониманием нужной информации;</w:t>
      </w:r>
      <w:proofErr w:type="gramEnd"/>
      <w:r w:rsidRPr="00441558">
        <w:rPr>
          <w:sz w:val="28"/>
          <w:szCs w:val="28"/>
        </w:rPr>
        <w:t xml:space="preserve">  • находить значение отдельных слов в словаре;  • догадываться о значении незнакомых слов. 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i/>
          <w:sz w:val="28"/>
          <w:szCs w:val="28"/>
        </w:rPr>
        <w:t>4) письменная речь</w:t>
      </w:r>
      <w:r w:rsidRPr="00441558">
        <w:rPr>
          <w:sz w:val="28"/>
          <w:szCs w:val="28"/>
        </w:rPr>
        <w:t xml:space="preserve">  • писать ответ на письмо;  • письменно задавать вопросы и отвечать на них;  • писать советы;  • писать краткие сочинения, личные письма;  • писать короткие поздравления, выражать пожелания (объем 15-30 слов);  • заполнять формуляр (указывать имя, возраст, место </w:t>
      </w:r>
      <w:r w:rsidRPr="00441558">
        <w:rPr>
          <w:sz w:val="28"/>
          <w:szCs w:val="28"/>
        </w:rPr>
        <w:lastRenderedPageBreak/>
        <w:t xml:space="preserve">жительства, посещение учебного заведения);  • писать записку маме, другу по образцу, расспрашивать адресата о его жизни, учебе, интересах, сообщать то же о себе, о своем товарище (объем 20 слов);  • выражать благодарность, просьбу, употребляя формулы речевого этикета;  • писать рассказ;  • оформить результаты проектной работы.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Языковая компетенция: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i/>
          <w:sz w:val="28"/>
          <w:szCs w:val="28"/>
        </w:rPr>
        <w:t>1) орфография</w:t>
      </w:r>
      <w:r w:rsidRPr="00441558">
        <w:rPr>
          <w:sz w:val="28"/>
          <w:szCs w:val="28"/>
        </w:rPr>
        <w:t xml:space="preserve">  • применение правил написания изученных слов;  • дальнейшее совершенствование орфографических навыков.  </w:t>
      </w:r>
    </w:p>
    <w:p w:rsidR="00441558" w:rsidRDefault="00441558" w:rsidP="00441558">
      <w:pPr>
        <w:jc w:val="both"/>
        <w:rPr>
          <w:sz w:val="28"/>
          <w:szCs w:val="28"/>
        </w:rPr>
      </w:pPr>
      <w:r w:rsidRPr="00441558">
        <w:rPr>
          <w:i/>
          <w:sz w:val="28"/>
          <w:szCs w:val="28"/>
        </w:rPr>
        <w:t xml:space="preserve">2) произносительная сторона речи  </w:t>
      </w:r>
      <w:r w:rsidRPr="00441558">
        <w:rPr>
          <w:sz w:val="28"/>
          <w:szCs w:val="28"/>
        </w:rPr>
        <w:t xml:space="preserve">• адекватное произношение и различение на слух звуков французского языка, соблюдение правильного ударения в словах и фразах;  • соблюдение ритмико-интонационных особенностей предложений различных коммуникативных типов (повествовательное, вопросительное, повелительное); правильное членение предложений на смысловые группы;  </w:t>
      </w:r>
    </w:p>
    <w:p w:rsidR="00441558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i/>
          <w:sz w:val="28"/>
          <w:szCs w:val="28"/>
        </w:rPr>
        <w:t>3) лексическая сторона речи</w:t>
      </w:r>
      <w:r w:rsidRPr="00441558">
        <w:rPr>
          <w:sz w:val="28"/>
          <w:szCs w:val="28"/>
        </w:rPr>
        <w:t xml:space="preserve">  • узнавать в письменных и устных текстах изученные лексические единицы;  • осуществлять отбор лексических единиц для подготовки высказываний в соответствии с ситуацией общения и использовать слова адекватно ситуации общения;  • дальнейшее накопление учащимися словарного запаса для его продуктивного и рецептивного использования;  • развитие представлений о системе лексики французского языка: словообразовательных моделях, синонимах, антонимах, семантических полях;</w:t>
      </w:r>
      <w:proofErr w:type="gramEnd"/>
      <w:r w:rsidRPr="00441558">
        <w:rPr>
          <w:sz w:val="28"/>
          <w:szCs w:val="28"/>
        </w:rPr>
        <w:t xml:space="preserve">  • совершенствование учебных умений, работа с иноязычной лексикой: работа со словарем, группировка лексики по понятийному, словообразовательному, функциональному и другим признакам;  • </w:t>
      </w:r>
      <w:proofErr w:type="spellStart"/>
      <w:r w:rsidRPr="00441558">
        <w:rPr>
          <w:sz w:val="28"/>
          <w:szCs w:val="28"/>
        </w:rPr>
        <w:t>семантизировать</w:t>
      </w:r>
      <w:proofErr w:type="spellEnd"/>
      <w:r w:rsidRPr="00441558">
        <w:rPr>
          <w:sz w:val="28"/>
          <w:szCs w:val="28"/>
        </w:rPr>
        <w:t xml:space="preserve"> незнакомую лексику при чтении с опорой на контекст;  • узнавать зрительно и на слух и использовать в речи слова, содержащие суффиксы -</w:t>
      </w:r>
      <w:proofErr w:type="spellStart"/>
      <w:r w:rsidRPr="00441558">
        <w:rPr>
          <w:sz w:val="28"/>
          <w:szCs w:val="28"/>
        </w:rPr>
        <w:t>ment</w:t>
      </w:r>
      <w:proofErr w:type="spellEnd"/>
      <w:r w:rsidRPr="00441558">
        <w:rPr>
          <w:sz w:val="28"/>
          <w:szCs w:val="28"/>
        </w:rPr>
        <w:t>, -</w:t>
      </w:r>
      <w:proofErr w:type="spellStart"/>
      <w:r w:rsidRPr="00441558">
        <w:rPr>
          <w:sz w:val="28"/>
          <w:szCs w:val="28"/>
        </w:rPr>
        <w:t>tion</w:t>
      </w:r>
      <w:proofErr w:type="spellEnd"/>
      <w:r w:rsidRPr="00441558">
        <w:rPr>
          <w:sz w:val="28"/>
          <w:szCs w:val="28"/>
        </w:rPr>
        <w:t>, -</w:t>
      </w:r>
      <w:proofErr w:type="spellStart"/>
      <w:r w:rsidRPr="00441558">
        <w:rPr>
          <w:sz w:val="28"/>
          <w:szCs w:val="28"/>
        </w:rPr>
        <w:t>ture</w:t>
      </w:r>
      <w:proofErr w:type="spellEnd"/>
      <w:r w:rsidRPr="00441558">
        <w:rPr>
          <w:sz w:val="28"/>
          <w:szCs w:val="28"/>
        </w:rPr>
        <w:t xml:space="preserve">, а также слова, образованные на основе конверсии; 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i/>
          <w:sz w:val="28"/>
          <w:szCs w:val="28"/>
        </w:rPr>
        <w:t>4) грамматическая сторона речи</w:t>
      </w:r>
      <w:r w:rsidRPr="00441558">
        <w:rPr>
          <w:sz w:val="28"/>
          <w:szCs w:val="28"/>
        </w:rPr>
        <w:t xml:space="preserve">  • развитие навыков распознавания простых, сложносочиненных и сложноподчиненных предложений, навыки использования прямого и обратного порядка слов;  • оперировать в речи известными вопросительными прилагательными, наречиями, местоимениями;  • понимать при чтении конструкции с причастием прошедшего времени;  • развитие умений различать по признакам глаголы </w:t>
      </w:r>
      <w:r w:rsidRPr="00441558">
        <w:rPr>
          <w:sz w:val="28"/>
          <w:szCs w:val="28"/>
        </w:rPr>
        <w:lastRenderedPageBreak/>
        <w:t xml:space="preserve">1, 2 и 3 группы в </w:t>
      </w:r>
      <w:proofErr w:type="spellStart"/>
      <w:r w:rsidRPr="00441558">
        <w:rPr>
          <w:sz w:val="28"/>
          <w:szCs w:val="28"/>
        </w:rPr>
        <w:t>présent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passé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composé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futur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immédiat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futur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simple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imparfait</w:t>
      </w:r>
      <w:proofErr w:type="spellEnd"/>
      <w:r w:rsidRPr="00441558">
        <w:rPr>
          <w:sz w:val="28"/>
          <w:szCs w:val="28"/>
        </w:rPr>
        <w:t>;</w:t>
      </w:r>
      <w:proofErr w:type="gramEnd"/>
      <w:r w:rsidRPr="00441558">
        <w:rPr>
          <w:sz w:val="28"/>
          <w:szCs w:val="28"/>
        </w:rPr>
        <w:t xml:space="preserve">  • употребление определенного, неопределенного и частичного артикля перед существительными;  • употребление личных местоимений в функции прямых и косвенных дополнений;  • употребление возвратных глаголов и их спряжение в </w:t>
      </w:r>
      <w:proofErr w:type="spellStart"/>
      <w:proofErr w:type="gramStart"/>
      <w:r w:rsidRPr="00441558">
        <w:rPr>
          <w:sz w:val="28"/>
          <w:szCs w:val="28"/>
        </w:rPr>
        <w:t>в</w:t>
      </w:r>
      <w:proofErr w:type="spellEnd"/>
      <w:proofErr w:type="gram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présent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passé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composé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futur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immédiat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futur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simple</w:t>
      </w:r>
      <w:proofErr w:type="spellEnd"/>
      <w:r w:rsidRPr="00441558">
        <w:rPr>
          <w:sz w:val="28"/>
          <w:szCs w:val="28"/>
        </w:rPr>
        <w:t xml:space="preserve">, </w:t>
      </w:r>
      <w:proofErr w:type="spellStart"/>
      <w:r w:rsidRPr="00441558">
        <w:rPr>
          <w:sz w:val="28"/>
          <w:szCs w:val="28"/>
        </w:rPr>
        <w:t>imparfaitб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passé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simple</w:t>
      </w:r>
      <w:proofErr w:type="spellEnd"/>
      <w:r w:rsidRPr="00441558">
        <w:rPr>
          <w:sz w:val="28"/>
          <w:szCs w:val="28"/>
        </w:rPr>
        <w:t xml:space="preserve">;  • употребление множественного числа существительных;  • употребление прилагательных (род и число), образование степени сравнения прилагательных;  • </w:t>
      </w:r>
      <w:proofErr w:type="gramStart"/>
      <w:r w:rsidRPr="00441558">
        <w:rPr>
          <w:sz w:val="28"/>
          <w:szCs w:val="28"/>
        </w:rPr>
        <w:t>употребление предлогов, количественных и порядковых числительных в пределах 1000;  • употребление повелительного (</w:t>
      </w:r>
      <w:proofErr w:type="spellStart"/>
      <w:r w:rsidRPr="00441558">
        <w:rPr>
          <w:sz w:val="28"/>
          <w:szCs w:val="28"/>
        </w:rPr>
        <w:t>impératif</w:t>
      </w:r>
      <w:proofErr w:type="spellEnd"/>
      <w:r w:rsidRPr="00441558">
        <w:rPr>
          <w:sz w:val="28"/>
          <w:szCs w:val="28"/>
        </w:rPr>
        <w:t>) и условного (</w:t>
      </w:r>
      <w:proofErr w:type="spellStart"/>
      <w:r w:rsidRPr="00441558">
        <w:rPr>
          <w:sz w:val="28"/>
          <w:szCs w:val="28"/>
        </w:rPr>
        <w:t>conditionnel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présent</w:t>
      </w:r>
      <w:proofErr w:type="spellEnd"/>
      <w:r w:rsidRPr="00441558">
        <w:rPr>
          <w:sz w:val="28"/>
          <w:szCs w:val="28"/>
        </w:rPr>
        <w:t>) наклонений;  • употребление инфинитивных конструкций;  • выражение отрицания;  • понимание и использование явлений многозначности слов французского языка, синонимии, антонимии и лексической сочетаемости;  • употребление указательных местоимений;  • употребление косвенной речи (</w:t>
      </w:r>
      <w:proofErr w:type="spellStart"/>
      <w:r w:rsidRPr="00441558">
        <w:rPr>
          <w:sz w:val="28"/>
          <w:szCs w:val="28"/>
        </w:rPr>
        <w:t>discours</w:t>
      </w:r>
      <w:proofErr w:type="spellEnd"/>
      <w:r w:rsidRPr="00441558">
        <w:rPr>
          <w:sz w:val="28"/>
          <w:szCs w:val="28"/>
        </w:rPr>
        <w:t xml:space="preserve"> </w:t>
      </w:r>
      <w:proofErr w:type="spellStart"/>
      <w:r w:rsidRPr="00441558">
        <w:rPr>
          <w:sz w:val="28"/>
          <w:szCs w:val="28"/>
        </w:rPr>
        <w:t>indirect</w:t>
      </w:r>
      <w:proofErr w:type="spellEnd"/>
      <w:r w:rsidRPr="00441558">
        <w:rPr>
          <w:sz w:val="28"/>
          <w:szCs w:val="28"/>
        </w:rPr>
        <w:t>);  • употребление деепричастий (</w:t>
      </w:r>
      <w:proofErr w:type="spellStart"/>
      <w:r w:rsidRPr="00441558">
        <w:rPr>
          <w:sz w:val="28"/>
          <w:szCs w:val="28"/>
        </w:rPr>
        <w:t>gérondif</w:t>
      </w:r>
      <w:proofErr w:type="spellEnd"/>
      <w:r w:rsidRPr="00441558">
        <w:rPr>
          <w:sz w:val="28"/>
          <w:szCs w:val="28"/>
        </w:rPr>
        <w:t>);  • употребление и образование наречий на –</w:t>
      </w:r>
      <w:proofErr w:type="spellStart"/>
      <w:r w:rsidRPr="00441558">
        <w:rPr>
          <w:sz w:val="28"/>
          <w:szCs w:val="28"/>
        </w:rPr>
        <w:t>emment</w:t>
      </w:r>
      <w:proofErr w:type="spellEnd"/>
      <w:r w:rsidRPr="00441558">
        <w:rPr>
          <w:sz w:val="28"/>
          <w:szCs w:val="28"/>
        </w:rPr>
        <w:t>, -</w:t>
      </w:r>
      <w:proofErr w:type="spellStart"/>
      <w:r w:rsidRPr="00441558">
        <w:rPr>
          <w:sz w:val="28"/>
          <w:szCs w:val="28"/>
        </w:rPr>
        <w:t>amment</w:t>
      </w:r>
      <w:proofErr w:type="spellEnd"/>
      <w:r w:rsidRPr="00441558">
        <w:rPr>
          <w:sz w:val="28"/>
          <w:szCs w:val="28"/>
        </w:rPr>
        <w:t xml:space="preserve">.  </w:t>
      </w:r>
      <w:proofErr w:type="gramEnd"/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 </w:t>
      </w:r>
    </w:p>
    <w:p w:rsidR="00997435" w:rsidRDefault="00441558" w:rsidP="00441558">
      <w:pPr>
        <w:jc w:val="both"/>
        <w:rPr>
          <w:sz w:val="28"/>
          <w:szCs w:val="28"/>
        </w:rPr>
      </w:pPr>
      <w:proofErr w:type="spellStart"/>
      <w:r w:rsidRPr="00441558">
        <w:rPr>
          <w:sz w:val="28"/>
          <w:szCs w:val="28"/>
        </w:rPr>
        <w:t>Социокультурная</w:t>
      </w:r>
      <w:proofErr w:type="spellEnd"/>
      <w:r w:rsidRPr="00441558">
        <w:rPr>
          <w:sz w:val="28"/>
          <w:szCs w:val="28"/>
        </w:rPr>
        <w:t xml:space="preserve"> компетенция: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Обучающиеся знакомятся с отдельными </w:t>
      </w:r>
      <w:proofErr w:type="spellStart"/>
      <w:r w:rsidRPr="00441558">
        <w:rPr>
          <w:sz w:val="28"/>
          <w:szCs w:val="28"/>
        </w:rPr>
        <w:t>социокультурными</w:t>
      </w:r>
      <w:proofErr w:type="spellEnd"/>
      <w:r w:rsidRPr="00441558">
        <w:rPr>
          <w:sz w:val="28"/>
          <w:szCs w:val="28"/>
        </w:rPr>
        <w:t xml:space="preserve"> элементами речевого поведенческого этикета во франкоязычной среде в условиях проигрывания ситуаций общения «Внешность и характер человека», «Мода», «Проведение досуга», «Путешествие», «Природа, окружающая среда», «Культурное наследие прошлого», «Искусство», «Мир профессий», «Проблемы подростков», «Семья», «Школа», «Мир информации». Использование французского языка как средства </w:t>
      </w:r>
      <w:proofErr w:type="spellStart"/>
      <w:r w:rsidRPr="00441558">
        <w:rPr>
          <w:sz w:val="28"/>
          <w:szCs w:val="28"/>
        </w:rPr>
        <w:t>социокультурного</w:t>
      </w:r>
      <w:proofErr w:type="spellEnd"/>
      <w:r w:rsidRPr="00441558">
        <w:rPr>
          <w:sz w:val="28"/>
          <w:szCs w:val="28"/>
        </w:rPr>
        <w:t xml:space="preserve"> развития школьников на данном этапе включает знакомство </w:t>
      </w:r>
      <w:proofErr w:type="gramStart"/>
      <w:r w:rsidRPr="00441558">
        <w:rPr>
          <w:sz w:val="28"/>
          <w:szCs w:val="28"/>
        </w:rPr>
        <w:t>с</w:t>
      </w:r>
      <w:proofErr w:type="gramEnd"/>
      <w:r w:rsidRPr="00441558">
        <w:rPr>
          <w:sz w:val="28"/>
          <w:szCs w:val="28"/>
        </w:rPr>
        <w:t xml:space="preserve">: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фамилиями и именами выдающихся людей страны изучаемого языка;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оригинальными и адаптированными материалами поэзии и прозы;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иноязычными сказками и легендами, рассказами;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государственной символикой (флагом и его цветовой символикой, гимном, столицей страны изучаемого языка);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традициями проведения праздников Рождества, Нового года, Пасхи и т.д. в стране изучаемого языка;  словами французского языка, вошедшими во </w:t>
      </w:r>
      <w:r w:rsidRPr="00441558">
        <w:rPr>
          <w:sz w:val="28"/>
          <w:szCs w:val="28"/>
        </w:rPr>
        <w:lastRenderedPageBreak/>
        <w:t xml:space="preserve">многие языки мира и русскими словами, вошедшими в лексикон французского языка.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Предусматривается овладение умениями: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писать свое имя и фамилию, а также имена и фамилии своих родственников и друзей на французском языке;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правильно оформлять адрес на французском языке;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описывать наиболее известные культурные достопримечательности Москвы, Санкт-Петербурга, Парижа, городов, сел, деревень, в которых живут школьники.  Компенсаторная компетенция:  Упражнения, представленные в УМК, развивают умение семиклассников выходить из положения при дефиците языковых средств (упражнения на развитие языковой догадки), специальные речевые клише, с которыми можно обратиться к собеседнику для уточнения, понимания сказанного собеседником. При чтении и </w:t>
      </w:r>
      <w:proofErr w:type="spellStart"/>
      <w:r w:rsidRPr="00441558">
        <w:rPr>
          <w:sz w:val="28"/>
          <w:szCs w:val="28"/>
        </w:rPr>
        <w:t>аудировании</w:t>
      </w:r>
      <w:proofErr w:type="spellEnd"/>
      <w:r w:rsidRPr="00441558">
        <w:rPr>
          <w:sz w:val="28"/>
          <w:szCs w:val="28"/>
        </w:rPr>
        <w:t xml:space="preserve"> развиваются умения догадываться о содержании по контексту (контекстуальная догадка – опора на знакомый языковой материал), а также умение прогнозировать содержание рассказа.  Учебно-познавательная компетенция: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осуществление информационной переработки иноязычного текста;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умение пользоваться справочными материалами;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готовность и умение осуществлять индивидуальную и совместную проектную деятельность;  </w:t>
      </w:r>
    </w:p>
    <w:p w:rsidR="00997435" w:rsidRDefault="00441558" w:rsidP="00441558">
      <w:pPr>
        <w:jc w:val="both"/>
        <w:rPr>
          <w:sz w:val="28"/>
          <w:szCs w:val="28"/>
        </w:rPr>
      </w:pPr>
      <w:proofErr w:type="gramStart"/>
      <w:r w:rsidRPr="00441558">
        <w:rPr>
          <w:sz w:val="28"/>
          <w:szCs w:val="28"/>
        </w:rPr>
        <w:t xml:space="preserve">• умение сравнивать языковые явления родного и иностранного языков на уровне отдельных грамматических явлений;  </w:t>
      </w:r>
      <w:proofErr w:type="gramEnd"/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владение способами и приемами дальнейшего самостоятельного изучения иностранных языков;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умение работать в соответствии с намеченным планом;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• стремление вести здоровый образ жизни. 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Уроки обязательно предполагают теоретический и практический материал. Теоретические сведения сообщаются учащимся в виде лекции, объяснений правил, сообщений различного рода информации, бесед. Практическая часть </w:t>
      </w:r>
      <w:r w:rsidRPr="00441558">
        <w:rPr>
          <w:sz w:val="28"/>
          <w:szCs w:val="28"/>
        </w:rPr>
        <w:lastRenderedPageBreak/>
        <w:t xml:space="preserve">состоит из упражнений, текстов, диалогов, заданий творческого характера, позволяющих на практике самим учащимся применять полученные навыки.  </w:t>
      </w:r>
    </w:p>
    <w:p w:rsidR="00441558" w:rsidRPr="00997435" w:rsidRDefault="00441558" w:rsidP="00997435">
      <w:pPr>
        <w:jc w:val="center"/>
        <w:rPr>
          <w:b/>
          <w:sz w:val="28"/>
          <w:szCs w:val="28"/>
        </w:rPr>
      </w:pPr>
      <w:r w:rsidRPr="00997435">
        <w:rPr>
          <w:b/>
          <w:sz w:val="28"/>
          <w:szCs w:val="28"/>
        </w:rPr>
        <w:t>Содержание обучения французскому языку в 8 классе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997435">
        <w:rPr>
          <w:b/>
          <w:sz w:val="28"/>
          <w:szCs w:val="28"/>
        </w:rPr>
        <w:t>УСТНАЯ РЕЧЬ</w:t>
      </w:r>
      <w:r w:rsidRPr="00441558">
        <w:rPr>
          <w:sz w:val="28"/>
          <w:szCs w:val="28"/>
        </w:rPr>
        <w:t xml:space="preserve"> </w:t>
      </w:r>
    </w:p>
    <w:p w:rsidR="00441558" w:rsidRPr="00441558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 xml:space="preserve">В 8 классе учащиеся продолжают развивать и совершенствовать свои устно-речевые умения на французском языке. Речевые потребности и возможности подростков должны быть учтены в специально отобранных лексико-грамматических средствах выражения. Речевое оформление каждой из задач общения усложняется по мере продвижения в изучении языка.  </w:t>
      </w:r>
    </w:p>
    <w:p w:rsidR="00997435" w:rsidRDefault="00441558" w:rsidP="00441558">
      <w:pPr>
        <w:jc w:val="both"/>
        <w:rPr>
          <w:sz w:val="28"/>
          <w:szCs w:val="28"/>
        </w:rPr>
      </w:pPr>
      <w:r w:rsidRPr="00441558">
        <w:rPr>
          <w:sz w:val="28"/>
          <w:szCs w:val="28"/>
        </w:rPr>
        <w:t>Грамматический мат</w:t>
      </w:r>
      <w:r w:rsidR="00997435">
        <w:rPr>
          <w:sz w:val="28"/>
          <w:szCs w:val="28"/>
        </w:rPr>
        <w:t xml:space="preserve">ериал для активного усвоения: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основные способы словообразования существи</w:t>
      </w:r>
      <w:r w:rsidR="00997435">
        <w:rPr>
          <w:sz w:val="28"/>
          <w:szCs w:val="28"/>
        </w:rPr>
        <w:t>тельных с помощью аффиксации;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 xml:space="preserve">отрицательные частицы </w:t>
      </w:r>
      <w:proofErr w:type="spellStart"/>
      <w:r w:rsidRPr="00997435">
        <w:rPr>
          <w:sz w:val="28"/>
          <w:szCs w:val="28"/>
        </w:rPr>
        <w:t>jamais</w:t>
      </w:r>
      <w:proofErr w:type="spellEnd"/>
      <w:r w:rsidRPr="00997435">
        <w:rPr>
          <w:sz w:val="28"/>
          <w:szCs w:val="28"/>
        </w:rPr>
        <w:t xml:space="preserve">, </w:t>
      </w:r>
      <w:proofErr w:type="spellStart"/>
      <w:r w:rsidRPr="00997435">
        <w:rPr>
          <w:sz w:val="28"/>
          <w:szCs w:val="28"/>
        </w:rPr>
        <w:t>rien</w:t>
      </w:r>
      <w:proofErr w:type="spellEnd"/>
      <w:r w:rsidRPr="00997435">
        <w:rPr>
          <w:sz w:val="28"/>
          <w:szCs w:val="28"/>
        </w:rPr>
        <w:t xml:space="preserve">, </w:t>
      </w:r>
      <w:proofErr w:type="spellStart"/>
      <w:r w:rsidRPr="00997435">
        <w:rPr>
          <w:sz w:val="28"/>
          <w:szCs w:val="28"/>
        </w:rPr>
        <w:t>personne</w:t>
      </w:r>
      <w:proofErr w:type="spellEnd"/>
      <w:r w:rsidRPr="00997435">
        <w:rPr>
          <w:sz w:val="28"/>
          <w:szCs w:val="28"/>
        </w:rPr>
        <w:t>, огр</w:t>
      </w:r>
      <w:r w:rsidR="00997435">
        <w:rPr>
          <w:sz w:val="28"/>
          <w:szCs w:val="28"/>
        </w:rPr>
        <w:t xml:space="preserve">аничительный оборот </w:t>
      </w:r>
      <w:proofErr w:type="spellStart"/>
      <w:r w:rsidR="00997435">
        <w:rPr>
          <w:sz w:val="28"/>
          <w:szCs w:val="28"/>
        </w:rPr>
        <w:t>ne</w:t>
      </w:r>
      <w:proofErr w:type="spellEnd"/>
      <w:r w:rsidR="00997435">
        <w:rPr>
          <w:sz w:val="28"/>
          <w:szCs w:val="28"/>
        </w:rPr>
        <w:t>...</w:t>
      </w:r>
      <w:proofErr w:type="spellStart"/>
      <w:r w:rsidR="00997435">
        <w:rPr>
          <w:sz w:val="28"/>
          <w:szCs w:val="28"/>
        </w:rPr>
        <w:t>que</w:t>
      </w:r>
      <w:proofErr w:type="spellEnd"/>
      <w:r w:rsidR="00997435">
        <w:rPr>
          <w:sz w:val="28"/>
          <w:szCs w:val="28"/>
        </w:rPr>
        <w:t xml:space="preserve">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распознавания и употребления в р</w:t>
      </w:r>
      <w:r w:rsidR="00997435">
        <w:rPr>
          <w:sz w:val="28"/>
          <w:szCs w:val="28"/>
        </w:rPr>
        <w:t xml:space="preserve">ечи причастий и деепричастий;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распознавания и употребления в речи количественны</w:t>
      </w:r>
      <w:r w:rsidR="00997435">
        <w:rPr>
          <w:sz w:val="28"/>
          <w:szCs w:val="28"/>
        </w:rPr>
        <w:t xml:space="preserve">х и порядковых числительных;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 xml:space="preserve">конструкции с причастиями прошедшего, настоящего </w:t>
      </w:r>
      <w:r w:rsidR="00997435">
        <w:rPr>
          <w:sz w:val="28"/>
          <w:szCs w:val="28"/>
        </w:rPr>
        <w:t xml:space="preserve">времени, деепричастиями;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распознавания и употребления в речи регулярных и наиболее распространенных нерегулярных глаголов  во временной форме «давнопрошедш</w:t>
      </w:r>
      <w:r w:rsidR="00997435">
        <w:rPr>
          <w:sz w:val="28"/>
          <w:szCs w:val="28"/>
        </w:rPr>
        <w:t>ее время (</w:t>
      </w:r>
      <w:proofErr w:type="spellStart"/>
      <w:r w:rsidR="00997435">
        <w:rPr>
          <w:sz w:val="28"/>
          <w:szCs w:val="28"/>
        </w:rPr>
        <w:t>Plus-que-parfait</w:t>
      </w:r>
      <w:proofErr w:type="spellEnd"/>
      <w:r w:rsidR="00997435">
        <w:rPr>
          <w:sz w:val="28"/>
          <w:szCs w:val="28"/>
        </w:rPr>
        <w:t>)»;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 xml:space="preserve">распознавание и употребление в речи регулярных и наиболее распространенных нерегулярных глаголов  во временной </w:t>
      </w:r>
      <w:r w:rsidR="00997435">
        <w:rPr>
          <w:sz w:val="28"/>
          <w:szCs w:val="28"/>
        </w:rPr>
        <w:t xml:space="preserve">форме «Простое будущее время»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(</w:t>
      </w:r>
      <w:proofErr w:type="spellStart"/>
      <w:r w:rsidRPr="00997435">
        <w:rPr>
          <w:sz w:val="28"/>
          <w:szCs w:val="28"/>
        </w:rPr>
        <w:t>Futur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simple</w:t>
      </w:r>
      <w:proofErr w:type="spellEnd"/>
      <w:r w:rsidRPr="00997435">
        <w:rPr>
          <w:sz w:val="28"/>
          <w:szCs w:val="28"/>
        </w:rPr>
        <w:t>), ближайшее будущее (</w:t>
      </w:r>
      <w:proofErr w:type="spellStart"/>
      <w:r w:rsidRPr="00997435">
        <w:rPr>
          <w:sz w:val="28"/>
          <w:szCs w:val="28"/>
        </w:rPr>
        <w:t>futur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immédiat</w:t>
      </w:r>
      <w:proofErr w:type="spellEnd"/>
      <w:r w:rsidRPr="00997435">
        <w:rPr>
          <w:sz w:val="28"/>
          <w:szCs w:val="28"/>
        </w:rPr>
        <w:t>), незаконченное прошедшее время(</w:t>
      </w:r>
      <w:proofErr w:type="spellStart"/>
      <w:r w:rsidRPr="00997435">
        <w:rPr>
          <w:sz w:val="28"/>
          <w:szCs w:val="28"/>
        </w:rPr>
        <w:t>imparfait</w:t>
      </w:r>
      <w:proofErr w:type="spellEnd"/>
      <w:proofErr w:type="gramStart"/>
      <w:r w:rsidRPr="00997435">
        <w:rPr>
          <w:sz w:val="28"/>
          <w:szCs w:val="28"/>
        </w:rPr>
        <w:t xml:space="preserve"> )</w:t>
      </w:r>
      <w:proofErr w:type="gramEnd"/>
      <w:r w:rsidRPr="00997435">
        <w:rPr>
          <w:sz w:val="28"/>
          <w:szCs w:val="28"/>
        </w:rPr>
        <w:t>, сложное прошедшее время (</w:t>
      </w:r>
      <w:proofErr w:type="spellStart"/>
      <w:r w:rsidRPr="00997435">
        <w:rPr>
          <w:sz w:val="28"/>
          <w:szCs w:val="28"/>
        </w:rPr>
        <w:t>passé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composé</w:t>
      </w:r>
      <w:proofErr w:type="spellEnd"/>
      <w:r w:rsidRPr="00997435">
        <w:rPr>
          <w:sz w:val="28"/>
          <w:szCs w:val="28"/>
        </w:rPr>
        <w:t>); будущее в прошедшем (</w:t>
      </w:r>
      <w:proofErr w:type="spellStart"/>
      <w:r w:rsidRPr="00997435">
        <w:rPr>
          <w:sz w:val="28"/>
          <w:szCs w:val="28"/>
        </w:rPr>
        <w:t>futur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dans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le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passé</w:t>
      </w:r>
      <w:proofErr w:type="spellEnd"/>
      <w:r w:rsidRPr="00997435">
        <w:rPr>
          <w:sz w:val="28"/>
          <w:szCs w:val="28"/>
        </w:rPr>
        <w:t xml:space="preserve">);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распознавание и употребление в речи регулярных и наиболее распространенных нерегулярных глаголов  во временной форме условного наклонения настоящего вр</w:t>
      </w:r>
      <w:r w:rsidR="00997435">
        <w:rPr>
          <w:sz w:val="28"/>
          <w:szCs w:val="28"/>
        </w:rPr>
        <w:t>емени (</w:t>
      </w:r>
      <w:proofErr w:type="spellStart"/>
      <w:r w:rsidR="00997435">
        <w:rPr>
          <w:sz w:val="28"/>
          <w:szCs w:val="28"/>
        </w:rPr>
        <w:t>conditionnel</w:t>
      </w:r>
      <w:proofErr w:type="spellEnd"/>
      <w:r w:rsidR="00997435">
        <w:rPr>
          <w:sz w:val="28"/>
          <w:szCs w:val="28"/>
        </w:rPr>
        <w:t xml:space="preserve"> </w:t>
      </w:r>
      <w:proofErr w:type="spellStart"/>
      <w:r w:rsidR="00997435">
        <w:rPr>
          <w:sz w:val="28"/>
          <w:szCs w:val="28"/>
        </w:rPr>
        <w:t>présent</w:t>
      </w:r>
      <w:proofErr w:type="spellEnd"/>
      <w:r w:rsidR="00997435">
        <w:rPr>
          <w:sz w:val="28"/>
          <w:szCs w:val="28"/>
        </w:rPr>
        <w:t xml:space="preserve">);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употребление временной формы условного наклонения настоящего времени (</w:t>
      </w:r>
      <w:proofErr w:type="spellStart"/>
      <w:r w:rsidRPr="00997435">
        <w:rPr>
          <w:sz w:val="28"/>
          <w:szCs w:val="28"/>
        </w:rPr>
        <w:t>conditionnel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présent</w:t>
      </w:r>
      <w:proofErr w:type="spellEnd"/>
      <w:r w:rsidRPr="00997435">
        <w:rPr>
          <w:sz w:val="28"/>
          <w:szCs w:val="28"/>
        </w:rPr>
        <w:t>) в сложноподчиненных предложениях с обстоятельс</w:t>
      </w:r>
      <w:r w:rsidR="00997435">
        <w:rPr>
          <w:sz w:val="28"/>
          <w:szCs w:val="28"/>
        </w:rPr>
        <w:t>твенным придаточным условия</w:t>
      </w:r>
      <w:proofErr w:type="gramStart"/>
      <w:r w:rsidR="00997435">
        <w:rPr>
          <w:sz w:val="28"/>
          <w:szCs w:val="28"/>
        </w:rPr>
        <w:t xml:space="preserve"> ;</w:t>
      </w:r>
      <w:proofErr w:type="gramEnd"/>
      <w:r w:rsidR="00997435">
        <w:rPr>
          <w:sz w:val="28"/>
          <w:szCs w:val="28"/>
        </w:rPr>
        <w:t xml:space="preserve">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lastRenderedPageBreak/>
        <w:t>употребление временной формы условного наклонения настоящего времени (</w:t>
      </w:r>
      <w:proofErr w:type="spellStart"/>
      <w:r w:rsidRPr="00997435">
        <w:rPr>
          <w:sz w:val="28"/>
          <w:szCs w:val="28"/>
        </w:rPr>
        <w:t>conditionnel</w:t>
      </w:r>
      <w:proofErr w:type="spellEnd"/>
      <w:r w:rsidRPr="00997435">
        <w:rPr>
          <w:sz w:val="28"/>
          <w:szCs w:val="28"/>
        </w:rPr>
        <w:t xml:space="preserve"> </w:t>
      </w:r>
      <w:proofErr w:type="spellStart"/>
      <w:r w:rsidRPr="00997435">
        <w:rPr>
          <w:sz w:val="28"/>
          <w:szCs w:val="28"/>
        </w:rPr>
        <w:t>présent</w:t>
      </w:r>
      <w:proofErr w:type="spellEnd"/>
      <w:r w:rsidRPr="00997435">
        <w:rPr>
          <w:sz w:val="28"/>
          <w:szCs w:val="28"/>
        </w:rPr>
        <w:t>) в независимом предложении д</w:t>
      </w:r>
      <w:r w:rsidR="00997435">
        <w:rPr>
          <w:sz w:val="28"/>
          <w:szCs w:val="28"/>
        </w:rPr>
        <w:t xml:space="preserve">ля выражения долженствования; </w:t>
      </w:r>
    </w:p>
    <w:p w:rsidR="00997435" w:rsidRDefault="00441558" w:rsidP="009974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997435">
        <w:rPr>
          <w:sz w:val="28"/>
          <w:szCs w:val="28"/>
        </w:rPr>
        <w:t>соглосование</w:t>
      </w:r>
      <w:proofErr w:type="spellEnd"/>
      <w:r w:rsidRPr="00997435">
        <w:rPr>
          <w:sz w:val="28"/>
          <w:szCs w:val="28"/>
        </w:rPr>
        <w:t xml:space="preserve"> времен в рамках сложного предложения в</w:t>
      </w:r>
      <w:r w:rsidR="00997435">
        <w:rPr>
          <w:sz w:val="28"/>
          <w:szCs w:val="28"/>
        </w:rPr>
        <w:t xml:space="preserve"> плане настоящего и прошлого; </w:t>
      </w:r>
    </w:p>
    <w:p w:rsid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 xml:space="preserve">распознавания и употребления в речи частичного и слитного артикля; </w:t>
      </w:r>
    </w:p>
    <w:p w:rsid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словообразование существительных, прилагательных и глаголов  с пом</w:t>
      </w:r>
      <w:r w:rsidR="00997435">
        <w:rPr>
          <w:sz w:val="28"/>
          <w:szCs w:val="28"/>
        </w:rPr>
        <w:t xml:space="preserve">ощью  суффиксов и префиксов;  </w:t>
      </w:r>
    </w:p>
    <w:p w:rsid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словообраз</w:t>
      </w:r>
      <w:r w:rsidR="00997435">
        <w:rPr>
          <w:sz w:val="28"/>
          <w:szCs w:val="28"/>
        </w:rPr>
        <w:t>ование наречий</w:t>
      </w:r>
      <w:proofErr w:type="gramStart"/>
      <w:r w:rsidR="00997435">
        <w:rPr>
          <w:sz w:val="28"/>
          <w:szCs w:val="28"/>
        </w:rPr>
        <w:t xml:space="preserve"> ;</w:t>
      </w:r>
      <w:proofErr w:type="gramEnd"/>
    </w:p>
    <w:p w:rsid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 xml:space="preserve"> использо</w:t>
      </w:r>
      <w:r w:rsidR="00997435">
        <w:rPr>
          <w:sz w:val="28"/>
          <w:szCs w:val="28"/>
        </w:rPr>
        <w:t xml:space="preserve">вание интернациональных слов; </w:t>
      </w:r>
    </w:p>
    <w:p w:rsid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множественное число и женский род суще</w:t>
      </w:r>
      <w:r w:rsidR="00997435">
        <w:rPr>
          <w:sz w:val="28"/>
          <w:szCs w:val="28"/>
        </w:rPr>
        <w:t xml:space="preserve">ствительных и прилагательных; </w:t>
      </w:r>
    </w:p>
    <w:p w:rsid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>прямая и косвенная речь, пере</w:t>
      </w:r>
      <w:r w:rsidR="00997435">
        <w:rPr>
          <w:sz w:val="28"/>
          <w:szCs w:val="28"/>
        </w:rPr>
        <w:t xml:space="preserve">вод прямой речи </w:t>
      </w:r>
      <w:proofErr w:type="gramStart"/>
      <w:r w:rsidR="00997435">
        <w:rPr>
          <w:sz w:val="28"/>
          <w:szCs w:val="28"/>
        </w:rPr>
        <w:t>в</w:t>
      </w:r>
      <w:proofErr w:type="gramEnd"/>
      <w:r w:rsidR="00997435">
        <w:rPr>
          <w:sz w:val="28"/>
          <w:szCs w:val="28"/>
        </w:rPr>
        <w:t xml:space="preserve"> косвенную;  </w:t>
      </w:r>
    </w:p>
    <w:p w:rsidR="00441558" w:rsidRPr="00997435" w:rsidRDefault="00441558" w:rsidP="0044155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97435">
        <w:rPr>
          <w:sz w:val="28"/>
          <w:szCs w:val="28"/>
        </w:rPr>
        <w:t xml:space="preserve">словосложение – один из способов словообразования. </w:t>
      </w:r>
    </w:p>
    <w:p w:rsidR="00997435" w:rsidRDefault="00441558" w:rsidP="00997435">
      <w:pPr>
        <w:jc w:val="center"/>
        <w:rPr>
          <w:b/>
          <w:sz w:val="28"/>
          <w:szCs w:val="28"/>
        </w:rPr>
      </w:pPr>
      <w:r w:rsidRPr="00997435">
        <w:rPr>
          <w:b/>
          <w:sz w:val="28"/>
          <w:szCs w:val="28"/>
        </w:rPr>
        <w:t>Содержание курса</w:t>
      </w:r>
    </w:p>
    <w:p w:rsidR="00997435" w:rsidRDefault="00441558" w:rsidP="00997435">
      <w:pPr>
        <w:jc w:val="center"/>
        <w:rPr>
          <w:sz w:val="28"/>
          <w:szCs w:val="28"/>
        </w:rPr>
      </w:pPr>
      <w:r w:rsidRPr="00441558">
        <w:rPr>
          <w:sz w:val="28"/>
          <w:szCs w:val="28"/>
        </w:rPr>
        <w:t>Тема 1 Начало учебного года, что это значит для тебя? (</w:t>
      </w:r>
      <w:r w:rsidR="00997435">
        <w:rPr>
          <w:sz w:val="28"/>
          <w:szCs w:val="28"/>
        </w:rPr>
        <w:t>17</w:t>
      </w:r>
      <w:r w:rsidRPr="00441558">
        <w:rPr>
          <w:sz w:val="28"/>
          <w:szCs w:val="28"/>
        </w:rPr>
        <w:t xml:space="preserve"> час</w:t>
      </w:r>
      <w:r w:rsidR="00997435">
        <w:rPr>
          <w:sz w:val="28"/>
          <w:szCs w:val="28"/>
        </w:rPr>
        <w:t>ов</w:t>
      </w:r>
      <w:r w:rsidRPr="00441558">
        <w:rPr>
          <w:sz w:val="28"/>
          <w:szCs w:val="28"/>
        </w:rPr>
        <w:t xml:space="preserve">)  • Я и школа. </w:t>
      </w:r>
      <w:proofErr w:type="spellStart"/>
      <w:r w:rsidRPr="00441558">
        <w:rPr>
          <w:sz w:val="28"/>
          <w:szCs w:val="28"/>
        </w:rPr>
        <w:t>Предпрофильная</w:t>
      </w:r>
      <w:proofErr w:type="spellEnd"/>
      <w:r w:rsidRPr="00441558">
        <w:rPr>
          <w:sz w:val="28"/>
          <w:szCs w:val="28"/>
        </w:rPr>
        <w:t xml:space="preserve"> под</w:t>
      </w:r>
      <w:r w:rsidR="00997435">
        <w:rPr>
          <w:sz w:val="28"/>
          <w:szCs w:val="28"/>
        </w:rPr>
        <w:t xml:space="preserve">готовка  • Школьные проблемы </w:t>
      </w:r>
    </w:p>
    <w:p w:rsidR="00997435" w:rsidRDefault="00997435" w:rsidP="00997435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2 Семейные узы (22</w:t>
      </w:r>
      <w:r w:rsidR="00441558" w:rsidRPr="00441558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441558" w:rsidRPr="00441558">
        <w:rPr>
          <w:sz w:val="28"/>
          <w:szCs w:val="28"/>
        </w:rPr>
        <w:t xml:space="preserve">)  • Межличностные взаимоотношения в семье  • </w:t>
      </w:r>
      <w:r>
        <w:rPr>
          <w:sz w:val="28"/>
          <w:szCs w:val="28"/>
        </w:rPr>
        <w:t xml:space="preserve">Семейные традиции. Переписка </w:t>
      </w:r>
    </w:p>
    <w:p w:rsidR="00997435" w:rsidRDefault="00441558" w:rsidP="00997435">
      <w:pPr>
        <w:rPr>
          <w:sz w:val="28"/>
          <w:szCs w:val="28"/>
        </w:rPr>
      </w:pPr>
      <w:r w:rsidRPr="00441558">
        <w:rPr>
          <w:sz w:val="28"/>
          <w:szCs w:val="28"/>
        </w:rPr>
        <w:t xml:space="preserve">Тема 3 </w:t>
      </w:r>
      <w:r w:rsidR="00997435">
        <w:rPr>
          <w:sz w:val="28"/>
          <w:szCs w:val="28"/>
        </w:rPr>
        <w:t>У тебя все хорошо</w:t>
      </w:r>
      <w:r w:rsidRPr="00441558">
        <w:rPr>
          <w:sz w:val="28"/>
          <w:szCs w:val="28"/>
        </w:rPr>
        <w:t>? (</w:t>
      </w:r>
      <w:r w:rsidR="00997435">
        <w:rPr>
          <w:sz w:val="28"/>
          <w:szCs w:val="28"/>
        </w:rPr>
        <w:t xml:space="preserve">12 </w:t>
      </w:r>
      <w:r w:rsidRPr="00441558">
        <w:rPr>
          <w:sz w:val="28"/>
          <w:szCs w:val="28"/>
        </w:rPr>
        <w:t>час</w:t>
      </w:r>
      <w:r w:rsidR="00997435">
        <w:rPr>
          <w:sz w:val="28"/>
          <w:szCs w:val="28"/>
        </w:rPr>
        <w:t>ов</w:t>
      </w:r>
      <w:r w:rsidRPr="00441558">
        <w:rPr>
          <w:sz w:val="28"/>
          <w:szCs w:val="28"/>
        </w:rPr>
        <w:t>)  • Домашние обязанности. Решение конфликтных ситуаций  • Про</w:t>
      </w:r>
      <w:r w:rsidR="00997435">
        <w:rPr>
          <w:sz w:val="28"/>
          <w:szCs w:val="28"/>
        </w:rPr>
        <w:t xml:space="preserve">блемы подросткового возраста  </w:t>
      </w:r>
    </w:p>
    <w:p w:rsidR="00997435" w:rsidRDefault="00441558" w:rsidP="00997435">
      <w:pPr>
        <w:rPr>
          <w:sz w:val="28"/>
          <w:szCs w:val="28"/>
        </w:rPr>
      </w:pPr>
      <w:r w:rsidRPr="00441558">
        <w:rPr>
          <w:sz w:val="28"/>
          <w:szCs w:val="28"/>
        </w:rPr>
        <w:t xml:space="preserve">Тема 4 Средства массовой информации (21час)  • Молодежная пресса. </w:t>
      </w:r>
      <w:proofErr w:type="spellStart"/>
      <w:r w:rsidRPr="00441558">
        <w:rPr>
          <w:sz w:val="28"/>
          <w:szCs w:val="28"/>
        </w:rPr>
        <w:t>Многоязычие</w:t>
      </w:r>
      <w:proofErr w:type="spellEnd"/>
      <w:r w:rsidRPr="00441558">
        <w:rPr>
          <w:sz w:val="28"/>
          <w:szCs w:val="28"/>
        </w:rPr>
        <w:t xml:space="preserve"> в современном мире. Роль иностранных языков в жизни современного человека  • История возникновения французского языка. Культурн</w:t>
      </w:r>
      <w:r w:rsidR="00997435">
        <w:rPr>
          <w:sz w:val="28"/>
          <w:szCs w:val="28"/>
        </w:rPr>
        <w:t xml:space="preserve">ое наследие Франции и России </w:t>
      </w:r>
    </w:p>
    <w:p w:rsidR="00441558" w:rsidRPr="00997435" w:rsidRDefault="00441558" w:rsidP="00997435">
      <w:pPr>
        <w:rPr>
          <w:b/>
          <w:sz w:val="28"/>
          <w:szCs w:val="28"/>
        </w:rPr>
      </w:pPr>
      <w:r w:rsidRPr="00441558">
        <w:rPr>
          <w:sz w:val="28"/>
          <w:szCs w:val="28"/>
        </w:rPr>
        <w:t>Тема 5</w:t>
      </w:r>
      <w:proofErr w:type="gramStart"/>
      <w:r w:rsidRPr="00441558">
        <w:rPr>
          <w:sz w:val="28"/>
          <w:szCs w:val="28"/>
        </w:rPr>
        <w:t xml:space="preserve"> О</w:t>
      </w:r>
      <w:proofErr w:type="gramEnd"/>
      <w:r w:rsidRPr="00441558">
        <w:rPr>
          <w:sz w:val="28"/>
          <w:szCs w:val="28"/>
        </w:rPr>
        <w:t>ткрываем сто мест на Земле (</w:t>
      </w:r>
      <w:r w:rsidR="00997435">
        <w:rPr>
          <w:sz w:val="28"/>
          <w:szCs w:val="28"/>
        </w:rPr>
        <w:t xml:space="preserve">33 </w:t>
      </w:r>
      <w:r w:rsidRPr="00441558">
        <w:rPr>
          <w:sz w:val="28"/>
          <w:szCs w:val="28"/>
        </w:rPr>
        <w:t>час</w:t>
      </w:r>
      <w:r w:rsidR="00997435">
        <w:rPr>
          <w:sz w:val="28"/>
          <w:szCs w:val="28"/>
        </w:rPr>
        <w:t>а</w:t>
      </w:r>
      <w:r w:rsidRPr="00441558">
        <w:rPr>
          <w:sz w:val="28"/>
          <w:szCs w:val="28"/>
        </w:rPr>
        <w:t xml:space="preserve">)  • Путешествие. Транспорт. Природа, пейзажи и чувства, которые они вызывают.  • Вокруг крупных городов. Исторические города Франции и России  </w:t>
      </w:r>
    </w:p>
    <w:p w:rsidR="009E559A" w:rsidRPr="00441558" w:rsidRDefault="009E559A" w:rsidP="00441558">
      <w:pPr>
        <w:jc w:val="both"/>
        <w:rPr>
          <w:sz w:val="28"/>
          <w:szCs w:val="28"/>
        </w:rPr>
      </w:pPr>
    </w:p>
    <w:sectPr w:rsidR="009E559A" w:rsidRPr="00441558" w:rsidSect="009E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32E"/>
    <w:multiLevelType w:val="hybridMultilevel"/>
    <w:tmpl w:val="36D85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565A6"/>
    <w:multiLevelType w:val="hybridMultilevel"/>
    <w:tmpl w:val="BDFAD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25548"/>
    <w:multiLevelType w:val="hybridMultilevel"/>
    <w:tmpl w:val="F32C6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558"/>
    <w:rsid w:val="00441558"/>
    <w:rsid w:val="00997435"/>
    <w:rsid w:val="009E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2810</Words>
  <Characters>16019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2018-09-16T15:01:00Z</dcterms:created>
  <dcterms:modified xsi:type="dcterms:W3CDTF">2018-09-16T15:18:00Z</dcterms:modified>
</cp:coreProperties>
</file>